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92C" w:rsidRDefault="00AD4B9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5.75pt;margin-top:690.8pt;width:163.95pt;height:84.2pt;z-index:-15780864;mso-position-horizontal-relative:page;mso-position-vertical-relative:page" filled="f" stroked="f">
            <v:textbox inset="0,0,0,0">
              <w:txbxContent>
                <w:p w:rsidR="00E0092C" w:rsidRPr="00AD4B9F" w:rsidRDefault="00AD4B9F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AD4B9F">
                    <w:rPr>
                      <w:rFonts w:ascii="Pramodia" w:hAnsi="Pramodia"/>
                      <w:color w:val="6D6E71"/>
                      <w:spacing w:val="28"/>
                      <w:w w:val="161"/>
                      <w:sz w:val="54"/>
                    </w:rPr>
                    <w:t>J</w:t>
                  </w:r>
                  <w:r w:rsidRPr="00AD4B9F">
                    <w:rPr>
                      <w:rFonts w:ascii="Pramodia" w:hAnsi="Pramodia"/>
                      <w:color w:val="6D6E71"/>
                      <w:spacing w:val="7"/>
                      <w:w w:val="41"/>
                      <w:sz w:val="54"/>
                    </w:rPr>
                    <w:t>e</w:t>
                  </w:r>
                  <w:r w:rsidRPr="00AD4B9F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AD4B9F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AD4B9F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AD4B9F">
                    <w:rPr>
                      <w:rFonts w:ascii="Pramodia" w:hAnsi="Pramodia"/>
                      <w:color w:val="6D6E71"/>
                      <w:w w:val="66"/>
                      <w:sz w:val="54"/>
                    </w:rPr>
                    <w:t>r</w:t>
                  </w:r>
                  <w:r w:rsidRPr="00AD4B9F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AD4B9F">
                    <w:rPr>
                      <w:rFonts w:ascii="Pramodia" w:hAnsi="Pramodia"/>
                      <w:color w:val="6D6E71"/>
                      <w:w w:val="73"/>
                      <w:sz w:val="54"/>
                    </w:rPr>
                    <w:t>G</w:t>
                  </w:r>
                  <w:r w:rsidRPr="00AD4B9F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AD4B9F">
                    <w:rPr>
                      <w:rFonts w:ascii="Pramodia" w:hAnsi="Pramodia"/>
                      <w:color w:val="6D6E71"/>
                      <w:spacing w:val="-6"/>
                      <w:w w:val="70"/>
                      <w:sz w:val="54"/>
                    </w:rPr>
                    <w:t>n</w:t>
                  </w:r>
                  <w:r w:rsidRPr="00AD4B9F">
                    <w:rPr>
                      <w:rFonts w:ascii="Pramodia" w:hAnsi="Pramodia"/>
                      <w:color w:val="6D6E71"/>
                      <w:spacing w:val="15"/>
                      <w:w w:val="62"/>
                      <w:sz w:val="54"/>
                    </w:rPr>
                    <w:t>d</w:t>
                  </w:r>
                  <w:r w:rsidRPr="00AD4B9F">
                    <w:rPr>
                      <w:rFonts w:ascii="Pramodia" w:hAnsi="Pramodia"/>
                      <w:color w:val="6D6E71"/>
                      <w:spacing w:val="-1"/>
                      <w:w w:val="41"/>
                      <w:sz w:val="54"/>
                    </w:rPr>
                    <w:t>e</w:t>
                  </w:r>
                  <w:r w:rsidRPr="00AD4B9F">
                    <w:rPr>
                      <w:rFonts w:ascii="Pramodia" w:hAnsi="Pramodia"/>
                      <w:color w:val="6D6E71"/>
                      <w:spacing w:val="-26"/>
                      <w:w w:val="75"/>
                      <w:sz w:val="54"/>
                    </w:rPr>
                    <w:t>n</w:t>
                  </w:r>
                  <w:r w:rsidRPr="00AD4B9F">
                    <w:rPr>
                      <w:rFonts w:ascii="Pramodia" w:hAnsi="Pramodia"/>
                      <w:color w:val="6D6E71"/>
                      <w:spacing w:val="-21"/>
                      <w:w w:val="136"/>
                      <w:sz w:val="54"/>
                    </w:rPr>
                    <w:t>i</w:t>
                  </w:r>
                  <w:r w:rsidRPr="00AD4B9F">
                    <w:rPr>
                      <w:rFonts w:ascii="Pramodia" w:hAnsi="Pramodia"/>
                      <w:color w:val="6D6E71"/>
                      <w:w w:val="74"/>
                      <w:sz w:val="54"/>
                    </w:rPr>
                    <w:t>t</w:t>
                  </w:r>
                </w:p>
                <w:p w:rsidR="00E0092C" w:rsidRDefault="00AD4B9F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JEAMER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GANDENIT</w:t>
                  </w:r>
                </w:p>
                <w:p w:rsidR="00E0092C" w:rsidRDefault="00AD4B9F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7" type="#_x0000_t202" style="position:absolute;margin-left:42.95pt;margin-top:387.95pt;width:146.6pt;height:81.7pt;z-index:-15778304;mso-position-horizontal-relative:page;mso-position-vertical-relative:page" filled="f" stroked="f">
            <v:textbox inset="0,0,0,0">
              <w:txbxContent>
                <w:p w:rsidR="00AD4B9F" w:rsidRDefault="00AD4B9F">
                  <w:pPr>
                    <w:spacing w:before="116"/>
                    <w:ind w:left="30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5"/>
                      <w:sz w:val="28"/>
                    </w:rPr>
                    <w:t>DATE</w:t>
                  </w:r>
                </w:p>
                <w:p w:rsidR="00AD4B9F" w:rsidRDefault="00AD4B9F">
                  <w:pPr>
                    <w:pStyle w:val="BodyText"/>
                    <w:ind w:left="0"/>
                    <w:rPr>
                      <w:b/>
                      <w:sz w:val="27"/>
                    </w:rPr>
                  </w:pPr>
                </w:p>
                <w:p w:rsidR="00AD4B9F" w:rsidRDefault="00AD4B9F">
                  <w:pPr>
                    <w:pStyle w:val="BodyText"/>
                    <w:ind w:left="340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November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  <w:p w:rsidR="00AD4B9F" w:rsidRDefault="00AD4B9F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.5pt;margin-top:256.15pt;width:146.6pt;height:122.45pt;z-index:-15780352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spacing w:before="292"/>
                    <w:ind w:left="314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TO</w:t>
                  </w:r>
                </w:p>
                <w:p w:rsidR="00E0092C" w:rsidRDefault="00E0092C">
                  <w:pPr>
                    <w:pStyle w:val="BodyText"/>
                    <w:spacing w:before="7"/>
                    <w:ind w:left="0"/>
                    <w:rPr>
                      <w:b/>
                      <w:sz w:val="27"/>
                    </w:rPr>
                  </w:pPr>
                </w:p>
                <w:p w:rsidR="00E0092C" w:rsidRDefault="00AD4B9F">
                  <w:pPr>
                    <w:pStyle w:val="BodyText"/>
                    <w:spacing w:before="1"/>
                    <w:ind w:left="31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MOJICA</w:t>
                  </w:r>
                </w:p>
                <w:p w:rsidR="00E0092C" w:rsidRDefault="00AD4B9F">
                  <w:pPr>
                    <w:spacing w:before="68"/>
                    <w:ind w:left="31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-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  <w:p w:rsidR="00E0092C" w:rsidRDefault="00E0092C">
                  <w:pPr>
                    <w:pStyle w:val="BodyText"/>
                    <w:spacing w:before="11"/>
                    <w:ind w:left="0"/>
                    <w:rPr>
                      <w:i/>
                      <w:sz w:val="15"/>
                    </w:rPr>
                  </w:pPr>
                </w:p>
                <w:p w:rsidR="00E0092C" w:rsidRDefault="00AD4B9F">
                  <w:pPr>
                    <w:pStyle w:val="BodyText"/>
                    <w:ind w:left="313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E0092C" w:rsidRDefault="00AD4B9F">
                  <w:pPr>
                    <w:pStyle w:val="BodyText"/>
                    <w:spacing w:before="47"/>
                    <w:ind w:left="313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32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35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FFFFFF"/>
                        <w:w w:val="105"/>
                      </w:rPr>
                      <w:t>danielmojica@gmail.com</w:t>
                    </w:r>
                  </w:hyperlink>
                </w:p>
                <w:p w:rsidR="00E0092C" w:rsidRPr="00AD4B9F" w:rsidRDefault="00AD4B9F" w:rsidP="00AD4B9F">
                  <w:pPr>
                    <w:pStyle w:val="BodyText"/>
                    <w:spacing w:before="47"/>
                    <w:ind w:left="313"/>
                  </w:pPr>
                  <w:proofErr w:type="gramStart"/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FFFFFF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2960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Oakridge Lane,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rect id="_x0000_s1045" style="position:absolute;margin-left:42.5pt;margin-top:256.15pt;width:146.6pt;height:543.2pt;z-index:-15787520;mso-position-horizontal-relative:page;mso-position-vertical-relative:page" fillcolor="#414042" stroked="f">
            <w10:wrap anchorx="page" anchory="page"/>
          </v:rect>
        </w:pict>
      </w:r>
      <w:r>
        <w:pict>
          <v:group id="_x0000_s1041" style="position:absolute;margin-left:42.7pt;margin-top:102.75pt;width:499.1pt;height:119pt;z-index:-15787008;mso-position-horizontal-relative:page;mso-position-vertical-relative:page" coordorigin="854,2055" coordsize="9982,2380">
            <v:rect id="_x0000_s1044" style="position:absolute;left:858;top:2059;width:9972;height:2370" filled="f" strokecolor="#414042" strokeweight=".5pt"/>
            <v:shape id="_x0000_s1043" style="position:absolute;left:1228;top:2244;width:1985;height:1985" coordorigin="1228,2245" coordsize="1985,1985" path="m2220,2245r-74,2l2074,2255r-71,14l1934,2287r-67,23l1802,2337r-62,32l1680,2405r-57,39l1569,2488r-50,47l1471,2586r-43,54l1388,2697r-36,59l1320,2819r-27,65l1270,2951r-18,69l1239,3091r-8,72l1228,3237r3,74l1239,3384r13,71l1270,3524r23,67l1320,3656r32,62l1388,3778r40,56l1471,3888r48,51l1569,3986r54,44l1680,4070r60,36l1802,4137r65,28l1934,4188r69,18l2074,4219r72,8l2220,4230r75,-3l2367,4219r71,-13l2507,4188r67,-23l2639,4137r62,-31l2761,4070r57,-40l2872,3986r50,-47l2970,3888r43,-54l3053,3778r36,-60l3121,3656r27,-65l3171,3524r18,-69l3202,3384r8,-73l3213,3237r-3,-74l3202,3091r-13,-71l3171,2951r-23,-67l3121,2819r-32,-63l3053,2697r-40,-57l2970,2586r-48,-51l2872,2488r-54,-44l2761,2405r-60,-36l2639,2337r-65,-27l2507,2287r-69,-18l2367,2255r-72,-8l2220,2245xe" fillcolor="#f28365" stroked="f">
              <v:path arrowok="t"/>
            </v:shape>
            <v:shape id="_x0000_s1042" style="position:absolute;left:1273;top:2289;width:1895;height:1895" coordorigin="1273,2290" coordsize="1895,1895" path="m2220,2290r-74,3l2074,2301r-71,14l1935,2334r-67,24l1804,2386r-62,33l1684,2456r-56,42l1575,2543r-48,49l1481,2645r-41,55l1402,2759r-33,62l1341,2885r-24,66l1298,3020r-14,71l1276,3163r-3,74l1276,3311r8,73l1298,3454r19,69l1341,3590r28,64l1402,3715r38,59l1481,3830r46,52l1575,3931r53,45l1684,4018r58,37l1804,4088r64,29l1935,4141r68,19l2074,4173r72,9l2220,4185r75,-3l2367,4173r71,-13l2506,4141r67,-24l2637,4088r62,-33l2757,4018r56,-42l2865,3931r49,-49l2960,3830r41,-56l3039,3715r33,-61l3100,3590r24,-67l3143,3454r14,-70l3165,3311r3,-74l3165,3163r-8,-72l3143,3020r-19,-69l3100,2885r-28,-64l3039,2759r-38,-59l2960,2645r-46,-53l2865,2543r-52,-45l2757,2456r-58,-37l2637,2386r-64,-28l2506,2334r-68,-19l2367,2301r-72,-8l2220,2290xe" fillcolor="#d1d3d4" stroked="f">
              <v:path arrowok="t"/>
            </v:shape>
            <w10:wrap anchorx="page" anchory="page"/>
          </v:group>
        </w:pict>
      </w:r>
      <w:r>
        <w:pict>
          <v:line id="_x0000_s1040" style="position:absolute;z-index:-15786496;mso-position-horizontal-relative:page;mso-position-vertical-relative:page" from="223.75pt,77.85pt" to="541.65pt,77.85pt" strokecolor="#414042" strokeweight="3pt">
            <w10:wrap anchorx="page" anchory="page"/>
          </v:line>
        </w:pict>
      </w:r>
      <w:r>
        <w:pict>
          <v:shape id="_x0000_s1039" type="#_x0000_t202" style="position:absolute;margin-left:42.05pt;margin-top:33.85pt;width:295.8pt;height:38.6pt;z-index:-15785984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28365"/>
                      <w:sz w:val="60"/>
                    </w:rPr>
                    <w:t>JEAMER</w:t>
                  </w:r>
                  <w:r>
                    <w:rPr>
                      <w:b/>
                      <w:color w:val="F28365"/>
                      <w:spacing w:val="58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GANDENIT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5pt;margin-top:69.4pt;width:176.55pt;height:19.1pt;z-index:-15785472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4.8pt;margin-top:256.3pt;width:74.85pt;height:11.8pt;z-index:-15784960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4.8pt;margin-top:284.05pt;width:325.05pt;height:34.55pt;z-index:-15784448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E0092C" w:rsidRDefault="00AD4B9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E0092C" w:rsidRDefault="00AD4B9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4.8pt;margin-top:332.05pt;width:319.2pt;height:46.55pt;z-index:-15783936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0092C" w:rsidRDefault="00AD4B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4.8pt;margin-top:392.05pt;width:325.75pt;height:70.55pt;z-index:-15783424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</w:t>
                  </w:r>
                  <w:r>
                    <w:rPr>
                      <w:color w:val="6D6E71"/>
                      <w:w w:val="115"/>
                    </w:rPr>
                    <w:t>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E0092C" w:rsidRDefault="00AD4B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4.8pt;margin-top:476pt;width:319.2pt;height:58.55pt;z-index:-15782912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E0092C" w:rsidRDefault="00AD4B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4.8pt;margin-top:548pt;width:319.2pt;height:46.55pt;z-index:-15782400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</w:t>
                  </w:r>
                  <w:r>
                    <w:rPr>
                      <w:color w:val="6D6E71"/>
                      <w:w w:val="115"/>
                    </w:rPr>
                    <w:t>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0092C" w:rsidRDefault="00AD4B9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4.8pt;margin-top:608pt;width:326pt;height:22.55pt;z-index:-15781888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E0092C" w:rsidRDefault="00AD4B9F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4.8pt;margin-top:646.45pt;width:56.75pt;height:11.8pt;z-index:-15781376;mso-position-horizontal-relative:page;mso-position-vertical-relative:page" filled="f" stroked="f">
            <v:textbox inset="0,0,0,0">
              <w:txbxContent>
                <w:p w:rsidR="00E0092C" w:rsidRDefault="00AD4B9F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2.95pt;margin-top:103pt;width:498.6pt;height:118.5pt;z-index:-15779840;mso-position-horizontal-relative:page;mso-position-vertical-relative:page" filled="f" stroked="f">
            <v:textbox inset="0,0,0,0">
              <w:txbxContent>
                <w:p w:rsidR="00E0092C" w:rsidRDefault="00E0092C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26"/>
                    </w:rPr>
                  </w:pPr>
                </w:p>
                <w:p w:rsidR="00E0092C" w:rsidRDefault="00AD4B9F">
                  <w:pPr>
                    <w:spacing w:before="1"/>
                    <w:ind w:left="292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E0092C" w:rsidRDefault="00AD4B9F">
                  <w:pPr>
                    <w:pStyle w:val="BodyText"/>
                    <w:spacing w:before="246" w:line="357" w:lineRule="auto"/>
                    <w:ind w:left="2923" w:right="26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adipisicing mited eiusmod dealited indidunted toned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mittoring cupidatat cupidatat done.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to upidatat verted adipisiced 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eunting adipisict binded mittoring tone eiusmod siting eunting adipisiced </w:t>
                  </w:r>
                  <w:r>
                    <w:rPr>
                      <w:color w:val="6D6E71"/>
                      <w:w w:val="115"/>
                    </w:rPr>
                    <w:t>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  <w:proofErr w:type="gramEnd"/>
                </w:p>
                <w:p w:rsidR="00E0092C" w:rsidRDefault="00E0092C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0092C">
      <w:type w:val="continuous"/>
      <w:pgSz w:w="11910" w:h="16840"/>
      <w:pgMar w:top="660" w:right="96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0092C"/>
    <w:rsid w:val="00AD4B9F"/>
    <w:rsid w:val="00E0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2022-01-02T09:42:00Z</dcterms:created>
  <dcterms:modified xsi:type="dcterms:W3CDTF">2022-01-02T09:44:00Z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